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94A0" w14:textId="77777777" w:rsidR="004D152D" w:rsidRPr="007A031E" w:rsidRDefault="00FA46CA" w:rsidP="007A031E">
      <w:pPr>
        <w:spacing w:after="120" w:line="240" w:lineRule="auto"/>
        <w:rPr>
          <w:rFonts w:ascii="Trebuchet MS" w:hAnsi="Trebuchet MS" w:cs="Arial"/>
          <w:b/>
          <w:color w:val="FF0000"/>
        </w:rPr>
      </w:pPr>
      <w:r w:rsidRPr="007A031E">
        <w:rPr>
          <w:rFonts w:ascii="Trebuchet MS" w:hAnsi="Trebuchet MS" w:cs="Arial"/>
          <w:noProof/>
          <w:lang w:eastAsia="hr-HR"/>
        </w:rPr>
        <w:drawing>
          <wp:inline distT="0" distB="0" distL="0" distR="0" wp14:anchorId="50FDE2CC" wp14:editId="36F2937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A031E">
        <w:rPr>
          <w:rFonts w:ascii="Trebuchet MS" w:hAnsi="Trebuchet MS" w:cs="Arial"/>
          <w:b/>
          <w:color w:val="FF0000"/>
        </w:rPr>
        <w:tab/>
      </w:r>
    </w:p>
    <w:p w14:paraId="1F0DC1DA" w14:textId="77777777" w:rsidR="00070E38" w:rsidRPr="007A031E" w:rsidRDefault="00E8203E" w:rsidP="007B076A">
      <w:pPr>
        <w:spacing w:after="0" w:line="240" w:lineRule="auto"/>
        <w:rPr>
          <w:rFonts w:ascii="Trebuchet MS" w:hAnsi="Trebuchet MS" w:cs="Arial"/>
          <w:b/>
        </w:rPr>
      </w:pPr>
      <w:r w:rsidRPr="007A031E">
        <w:rPr>
          <w:rFonts w:ascii="Trebuchet MS" w:hAnsi="Trebuchet MS" w:cs="Arial"/>
          <w:b/>
          <w:color w:val="FF0000"/>
        </w:rPr>
        <w:tab/>
      </w:r>
    </w:p>
    <w:p w14:paraId="6DD28842" w14:textId="77777777" w:rsidR="00052DD5" w:rsidRPr="007A031E" w:rsidRDefault="006D2228" w:rsidP="007A031E">
      <w:pPr>
        <w:pStyle w:val="NormalWeb"/>
        <w:spacing w:before="0" w:beforeAutospacing="0" w:after="120" w:afterAutospacing="0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14:paraId="40C2316E" w14:textId="77777777" w:rsidR="00410B32" w:rsidRPr="004B425B" w:rsidRDefault="00B569F2" w:rsidP="007B076A">
      <w:pPr>
        <w:spacing w:after="0" w:line="240" w:lineRule="auto"/>
        <w:rPr>
          <w:rFonts w:ascii="Trebuchet MS" w:hAnsi="Trebuchet MS"/>
          <w:b/>
          <w:color w:val="002D4B"/>
          <w:sz w:val="24"/>
          <w:szCs w:val="24"/>
        </w:rPr>
      </w:pPr>
      <w:r w:rsidRPr="004B425B">
        <w:rPr>
          <w:rFonts w:ascii="Trebuchet MS" w:hAnsi="Trebuchet MS"/>
          <w:b/>
          <w:color w:val="002D4B"/>
          <w:sz w:val="24"/>
          <w:szCs w:val="24"/>
        </w:rPr>
        <w:t xml:space="preserve"> </w:t>
      </w:r>
    </w:p>
    <w:p w14:paraId="74EF20B3" w14:textId="77777777" w:rsidR="00985F65" w:rsidRPr="00985F65" w:rsidRDefault="00985F65" w:rsidP="00410B32">
      <w:pPr>
        <w:spacing w:after="120" w:line="240" w:lineRule="auto"/>
        <w:jc w:val="center"/>
        <w:rPr>
          <w:rFonts w:ascii="Trebuchet MS" w:hAnsi="Trebuchet MS" w:cs="Arial"/>
          <w:b/>
          <w:color w:val="002D4B"/>
          <w:sz w:val="24"/>
          <w:szCs w:val="24"/>
          <w:highlight w:val="yellow"/>
        </w:rPr>
      </w:pPr>
    </w:p>
    <w:p w14:paraId="14C667C5" w14:textId="77777777" w:rsidR="004B425B" w:rsidRPr="00985F65" w:rsidRDefault="006C3307" w:rsidP="001964C9">
      <w:pPr>
        <w:spacing w:after="120" w:line="240" w:lineRule="auto"/>
        <w:jc w:val="center"/>
        <w:rPr>
          <w:rFonts w:ascii="Trebuchet MS" w:hAnsi="Trebuchet MS" w:cs="Arial"/>
          <w:b/>
          <w:noProof/>
          <w:color w:val="FF4D5A"/>
          <w:sz w:val="28"/>
          <w:szCs w:val="28"/>
        </w:rPr>
      </w:pPr>
      <w:r>
        <w:rPr>
          <w:rFonts w:ascii="Trebuchet MS" w:hAnsi="Trebuchet MS" w:cs="Arial"/>
          <w:b/>
          <w:noProof/>
          <w:color w:val="FF4D5A"/>
          <w:sz w:val="28"/>
          <w:szCs w:val="28"/>
        </w:rPr>
        <w:t xml:space="preserve">Addiko Red Friday </w:t>
      </w:r>
      <w:r w:rsidR="00541B8A">
        <w:rPr>
          <w:rFonts w:ascii="Trebuchet MS" w:hAnsi="Trebuchet MS" w:cs="Arial"/>
          <w:b/>
          <w:noProof/>
          <w:color w:val="FF4D5A"/>
          <w:sz w:val="28"/>
          <w:szCs w:val="28"/>
        </w:rPr>
        <w:t>ponovno smanjuje kamatne stope</w:t>
      </w:r>
      <w:r w:rsidR="00985F65" w:rsidRPr="00985F65">
        <w:rPr>
          <w:rFonts w:ascii="Trebuchet MS" w:hAnsi="Trebuchet MS" w:cs="Arial"/>
          <w:b/>
          <w:noProof/>
          <w:color w:val="FF4D5A"/>
          <w:sz w:val="28"/>
          <w:szCs w:val="28"/>
        </w:rPr>
        <w:t xml:space="preserve"> </w:t>
      </w:r>
    </w:p>
    <w:p w14:paraId="1A87A40B" w14:textId="77777777" w:rsidR="00410B32" w:rsidRPr="00E46AED" w:rsidRDefault="00410B32" w:rsidP="00E46AED">
      <w:pPr>
        <w:spacing w:after="0" w:line="288" w:lineRule="auto"/>
        <w:jc w:val="both"/>
        <w:rPr>
          <w:rFonts w:ascii="Trebuchet MS" w:hAnsi="Trebuchet MS" w:cs="Arial"/>
          <w:b/>
          <w:noProof/>
          <w:color w:val="002D4B"/>
        </w:rPr>
      </w:pPr>
    </w:p>
    <w:p w14:paraId="60AD0BAB" w14:textId="77777777" w:rsidR="00541B8A" w:rsidRPr="000947C2" w:rsidRDefault="002112E8" w:rsidP="008D793C">
      <w:pPr>
        <w:spacing w:after="0" w:line="288" w:lineRule="auto"/>
        <w:jc w:val="both"/>
        <w:rPr>
          <w:rFonts w:ascii="Trebuchet MS" w:hAnsi="Trebuchet MS" w:cs="Arial"/>
          <w:b/>
          <w:i/>
          <w:noProof/>
          <w:color w:val="002D4B"/>
        </w:rPr>
      </w:pPr>
      <w:r w:rsidRPr="000947C2">
        <w:rPr>
          <w:rFonts w:ascii="Trebuchet MS" w:hAnsi="Trebuchet MS" w:cs="Arial"/>
          <w:b/>
          <w:noProof/>
          <w:color w:val="002D4B"/>
        </w:rPr>
        <w:t>Zagreb</w:t>
      </w:r>
      <w:r w:rsidR="00F5793C" w:rsidRPr="00947D06">
        <w:rPr>
          <w:rFonts w:ascii="Trebuchet MS" w:hAnsi="Trebuchet MS" w:cs="Arial"/>
          <w:b/>
          <w:noProof/>
          <w:color w:val="002D4B"/>
        </w:rPr>
        <w:t xml:space="preserve">, </w:t>
      </w:r>
      <w:r w:rsidR="000B108A" w:rsidRPr="00947D06">
        <w:rPr>
          <w:rFonts w:ascii="Trebuchet MS" w:hAnsi="Trebuchet MS" w:cs="Arial"/>
          <w:b/>
          <w:noProof/>
          <w:color w:val="002D4B"/>
        </w:rPr>
        <w:t>3</w:t>
      </w:r>
      <w:r w:rsidR="00052DD5" w:rsidRPr="00947D06">
        <w:rPr>
          <w:rFonts w:ascii="Trebuchet MS" w:hAnsi="Trebuchet MS" w:cs="Arial"/>
          <w:b/>
          <w:noProof/>
          <w:color w:val="002D4B"/>
        </w:rPr>
        <w:t xml:space="preserve">. </w:t>
      </w:r>
      <w:r w:rsidR="000B108A" w:rsidRPr="00947D06">
        <w:rPr>
          <w:rFonts w:ascii="Trebuchet MS" w:hAnsi="Trebuchet MS" w:cs="Arial"/>
          <w:b/>
          <w:noProof/>
          <w:color w:val="002D4B"/>
        </w:rPr>
        <w:t>rujna</w:t>
      </w:r>
      <w:r w:rsidR="005810AE" w:rsidRPr="00947D06">
        <w:rPr>
          <w:rFonts w:ascii="Trebuchet MS" w:hAnsi="Trebuchet MS" w:cs="Arial"/>
          <w:b/>
          <w:noProof/>
          <w:color w:val="002D4B"/>
        </w:rPr>
        <w:t xml:space="preserve"> </w:t>
      </w:r>
      <w:r w:rsidR="009851DF" w:rsidRPr="00947D06">
        <w:rPr>
          <w:rFonts w:ascii="Trebuchet MS" w:hAnsi="Trebuchet MS" w:cs="Arial"/>
          <w:b/>
          <w:noProof/>
          <w:color w:val="002D4B"/>
        </w:rPr>
        <w:t>20</w:t>
      </w:r>
      <w:r w:rsidR="000B108A" w:rsidRPr="00947D06">
        <w:rPr>
          <w:rFonts w:ascii="Trebuchet MS" w:hAnsi="Trebuchet MS" w:cs="Arial"/>
          <w:b/>
          <w:noProof/>
          <w:color w:val="002D4B"/>
        </w:rPr>
        <w:t>20</w:t>
      </w:r>
      <w:r w:rsidR="00F5793C" w:rsidRPr="00947D06">
        <w:rPr>
          <w:rFonts w:ascii="Trebuchet MS" w:hAnsi="Trebuchet MS" w:cs="Arial"/>
          <w:b/>
          <w:noProof/>
          <w:color w:val="002D4B"/>
        </w:rPr>
        <w:t>.</w:t>
      </w:r>
      <w:r w:rsidR="004D57D0" w:rsidRPr="00947D06">
        <w:rPr>
          <w:rFonts w:ascii="Trebuchet MS" w:hAnsi="Trebuchet MS" w:cs="Arial"/>
          <w:b/>
          <w:i/>
          <w:noProof/>
          <w:color w:val="002D4B"/>
        </w:rPr>
        <w:t xml:space="preserve"> – </w:t>
      </w:r>
      <w:r w:rsidR="00541B8A" w:rsidRPr="00947D06">
        <w:rPr>
          <w:rFonts w:ascii="Trebuchet MS" w:hAnsi="Trebuchet MS" w:cs="Arial"/>
          <w:b/>
          <w:iCs/>
          <w:noProof/>
          <w:color w:val="002D4B"/>
        </w:rPr>
        <w:t>Addiko banka je za petak, 4. rujna</w:t>
      </w:r>
      <w:r w:rsidR="0010518C" w:rsidRPr="00947D06">
        <w:rPr>
          <w:rFonts w:ascii="Trebuchet MS" w:hAnsi="Trebuchet MS" w:cs="Arial"/>
          <w:b/>
          <w:iCs/>
          <w:noProof/>
          <w:color w:val="002D4B"/>
        </w:rPr>
        <w:t>,</w:t>
      </w:r>
      <w:r w:rsidR="00541B8A" w:rsidRPr="00947D06">
        <w:rPr>
          <w:rFonts w:ascii="Trebuchet MS" w:hAnsi="Trebuchet MS" w:cs="Arial"/>
          <w:b/>
          <w:iCs/>
          <w:noProof/>
          <w:color w:val="002D4B"/>
        </w:rPr>
        <w:t xml:space="preserve"> pripremila posebnu pogodnost za sve korisnike kojima je potrebna gotovina u brzom roku</w:t>
      </w:r>
      <w:r w:rsidR="0010518C" w:rsidRPr="00947D06">
        <w:rPr>
          <w:rFonts w:ascii="Trebuchet MS" w:hAnsi="Trebuchet MS" w:cs="Arial"/>
          <w:b/>
          <w:iCs/>
          <w:noProof/>
          <w:color w:val="002D4B"/>
        </w:rPr>
        <w:t xml:space="preserve"> </w:t>
      </w:r>
      <w:r w:rsidR="00541B8A" w:rsidRPr="00947D06">
        <w:rPr>
          <w:rFonts w:ascii="Trebuchet MS" w:hAnsi="Trebuchet MS" w:cs="Arial"/>
          <w:b/>
          <w:iCs/>
          <w:noProof/>
          <w:color w:val="002D4B"/>
        </w:rPr>
        <w:t>– 25% popusta na kamate za gotovinske kredite.</w:t>
      </w:r>
    </w:p>
    <w:p w14:paraId="69A57882" w14:textId="77777777" w:rsidR="00541B8A" w:rsidRPr="000947C2" w:rsidRDefault="00541B8A" w:rsidP="008D793C">
      <w:pPr>
        <w:spacing w:after="0" w:line="288" w:lineRule="auto"/>
        <w:jc w:val="both"/>
        <w:rPr>
          <w:rFonts w:ascii="Trebuchet MS" w:hAnsi="Trebuchet MS" w:cs="Arial"/>
          <w:b/>
          <w:i/>
          <w:noProof/>
          <w:color w:val="002D4B"/>
        </w:rPr>
      </w:pPr>
    </w:p>
    <w:p w14:paraId="0C0D07D2" w14:textId="77777777" w:rsidR="00541B8A" w:rsidRPr="000947C2" w:rsidRDefault="009C449E" w:rsidP="008D793C">
      <w:pPr>
        <w:spacing w:after="0" w:line="288" w:lineRule="auto"/>
        <w:jc w:val="both"/>
        <w:rPr>
          <w:rFonts w:ascii="Trebuchet MS" w:hAnsi="Trebuchet MS" w:cs="Arial"/>
          <w:bCs/>
          <w:noProof/>
          <w:color w:val="002D4B"/>
        </w:rPr>
      </w:pPr>
      <w:r w:rsidRPr="000947C2">
        <w:rPr>
          <w:rFonts w:ascii="Trebuchet MS" w:hAnsi="Trebuchet MS" w:cs="Arial"/>
          <w:bCs/>
          <w:noProof/>
          <w:color w:val="002D4B"/>
        </w:rPr>
        <w:t>U sklopu posebn</w:t>
      </w:r>
      <w:r w:rsidR="0010518C" w:rsidRPr="000947C2">
        <w:rPr>
          <w:rFonts w:ascii="Trebuchet MS" w:hAnsi="Trebuchet MS" w:cs="Arial"/>
          <w:bCs/>
          <w:noProof/>
          <w:color w:val="002D4B"/>
        </w:rPr>
        <w:t>e</w:t>
      </w:r>
      <w:r w:rsidRPr="000947C2">
        <w:rPr>
          <w:rFonts w:ascii="Trebuchet MS" w:hAnsi="Trebuchet MS" w:cs="Arial"/>
          <w:bCs/>
          <w:noProof/>
          <w:color w:val="002D4B"/>
        </w:rPr>
        <w:t xml:space="preserve"> </w:t>
      </w:r>
      <w:r w:rsidR="0010518C" w:rsidRPr="000947C2">
        <w:rPr>
          <w:rFonts w:ascii="Trebuchet MS" w:hAnsi="Trebuchet MS" w:cs="Arial"/>
          <w:bCs/>
          <w:noProof/>
          <w:color w:val="002D4B"/>
        </w:rPr>
        <w:t xml:space="preserve">ponude </w:t>
      </w:r>
      <w:r w:rsidRPr="000947C2">
        <w:rPr>
          <w:rFonts w:ascii="Trebuchet MS" w:hAnsi="Trebuchet MS" w:cs="Arial"/>
          <w:bCs/>
          <w:noProof/>
          <w:color w:val="002D4B"/>
        </w:rPr>
        <w:t>Addiko Red Friday</w:t>
      </w:r>
      <w:r w:rsidR="0010518C" w:rsidRPr="000947C2">
        <w:rPr>
          <w:rFonts w:ascii="Trebuchet MS" w:hAnsi="Trebuchet MS" w:cs="Arial"/>
          <w:bCs/>
          <w:noProof/>
          <w:color w:val="002D4B"/>
        </w:rPr>
        <w:t>,</w:t>
      </w:r>
      <w:r w:rsidR="00541B8A" w:rsidRPr="000947C2">
        <w:rPr>
          <w:rFonts w:ascii="Trebuchet MS" w:hAnsi="Trebuchet MS" w:cs="Arial"/>
          <w:bCs/>
          <w:noProof/>
          <w:color w:val="002D4B"/>
        </w:rPr>
        <w:t xml:space="preserve"> koj</w:t>
      </w:r>
      <w:r w:rsidR="0010518C" w:rsidRPr="000947C2">
        <w:rPr>
          <w:rFonts w:ascii="Trebuchet MS" w:hAnsi="Trebuchet MS" w:cs="Arial"/>
          <w:bCs/>
          <w:noProof/>
          <w:color w:val="002D4B"/>
        </w:rPr>
        <w:t>u</w:t>
      </w:r>
      <w:r w:rsidR="00541B8A" w:rsidRPr="000947C2">
        <w:rPr>
          <w:rFonts w:ascii="Trebuchet MS" w:hAnsi="Trebuchet MS" w:cs="Arial"/>
          <w:bCs/>
          <w:noProof/>
          <w:color w:val="002D4B"/>
        </w:rPr>
        <w:t xml:space="preserve"> je banka prvi put uvela još 2018. godine, svi postojeći ili novi korisnici mogu ostvariti </w:t>
      </w:r>
      <w:r w:rsidR="00816F85" w:rsidRPr="000947C2">
        <w:rPr>
          <w:rFonts w:ascii="Trebuchet MS" w:hAnsi="Trebuchet MS" w:cs="Arial"/>
          <w:bCs/>
          <w:noProof/>
          <w:color w:val="002D4B"/>
        </w:rPr>
        <w:t xml:space="preserve">najpovoljnije </w:t>
      </w:r>
      <w:r w:rsidR="00541B8A" w:rsidRPr="000947C2">
        <w:rPr>
          <w:rFonts w:ascii="Trebuchet MS" w:hAnsi="Trebuchet MS" w:cs="Arial"/>
          <w:bCs/>
          <w:noProof/>
          <w:color w:val="002D4B"/>
        </w:rPr>
        <w:t>uvjete gotovinskih kredita</w:t>
      </w:r>
      <w:r w:rsidR="00F44D48" w:rsidRPr="000947C2">
        <w:rPr>
          <w:rFonts w:ascii="Trebuchet MS" w:hAnsi="Trebuchet MS" w:cs="Arial"/>
          <w:bCs/>
          <w:noProof/>
          <w:color w:val="002D4B"/>
        </w:rPr>
        <w:t>*</w:t>
      </w:r>
      <w:r w:rsidR="00816F85" w:rsidRPr="000947C2">
        <w:rPr>
          <w:rFonts w:ascii="Trebuchet MS" w:hAnsi="Trebuchet MS" w:cs="Arial"/>
          <w:bCs/>
          <w:noProof/>
          <w:color w:val="002D4B"/>
        </w:rPr>
        <w:t xml:space="preserve"> na tržištu</w:t>
      </w:r>
      <w:r w:rsidR="0042773D" w:rsidRPr="000947C2">
        <w:rPr>
          <w:rFonts w:ascii="Trebuchet MS" w:hAnsi="Trebuchet MS" w:cs="Arial"/>
          <w:bCs/>
          <w:noProof/>
          <w:color w:val="002D4B"/>
        </w:rPr>
        <w:t xml:space="preserve"> u petak, 4. rujna, </w:t>
      </w:r>
      <w:r w:rsidR="00541B8A" w:rsidRPr="000947C2">
        <w:rPr>
          <w:rFonts w:ascii="Trebuchet MS" w:hAnsi="Trebuchet MS" w:cs="Arial"/>
          <w:bCs/>
          <w:noProof/>
          <w:color w:val="002D4B"/>
        </w:rPr>
        <w:t xml:space="preserve">i to za cijelo vrijeme otplate. </w:t>
      </w:r>
    </w:p>
    <w:p w14:paraId="6AF1A8AD" w14:textId="77777777" w:rsidR="00541B8A" w:rsidRPr="000947C2" w:rsidRDefault="00541B8A" w:rsidP="008D793C">
      <w:pPr>
        <w:spacing w:after="0" w:line="288" w:lineRule="auto"/>
        <w:jc w:val="both"/>
        <w:rPr>
          <w:rFonts w:ascii="Trebuchet MS" w:hAnsi="Trebuchet MS" w:cs="Arial"/>
          <w:bCs/>
          <w:noProof/>
          <w:color w:val="002D4B"/>
        </w:rPr>
      </w:pPr>
    </w:p>
    <w:p w14:paraId="53E0E730" w14:textId="59101A60" w:rsidR="004907AD" w:rsidRPr="00947D06" w:rsidRDefault="00541B8A" w:rsidP="008D793C">
      <w:pPr>
        <w:spacing w:after="0" w:line="288" w:lineRule="auto"/>
        <w:jc w:val="both"/>
        <w:rPr>
          <w:rFonts w:ascii="Trebuchet MS" w:hAnsi="Trebuchet MS" w:cs="Arial"/>
          <w:bCs/>
          <w:noProof/>
          <w:color w:val="002D4B"/>
        </w:rPr>
      </w:pPr>
      <w:r w:rsidRPr="000947C2">
        <w:rPr>
          <w:rFonts w:ascii="Trebuchet MS" w:hAnsi="Trebuchet MS" w:cs="Arial"/>
          <w:bCs/>
          <w:noProof/>
          <w:color w:val="002D4B"/>
        </w:rPr>
        <w:t>Svi zahtjevi za gotovinske kredite u kunama i eurima koji budu podneseni u petak, 4. rujna</w:t>
      </w:r>
      <w:r w:rsidR="001E2CCF">
        <w:rPr>
          <w:rFonts w:ascii="Trebuchet MS" w:hAnsi="Trebuchet MS" w:cs="Arial"/>
          <w:bCs/>
          <w:noProof/>
          <w:color w:val="002D4B"/>
        </w:rPr>
        <w:t xml:space="preserve">, te kasnije odobreni, </w:t>
      </w:r>
      <w:r w:rsidR="00947D06">
        <w:rPr>
          <w:rFonts w:ascii="Trebuchet MS" w:hAnsi="Trebuchet MS" w:cs="Arial"/>
          <w:bCs/>
          <w:noProof/>
          <w:color w:val="002D4B"/>
        </w:rPr>
        <w:t>ostvaruju pravo na akcijsku kamatnu stopu</w:t>
      </w:r>
      <w:r w:rsidRPr="00947D06">
        <w:rPr>
          <w:rFonts w:ascii="Trebuchet MS" w:hAnsi="Trebuchet MS" w:cs="Arial"/>
          <w:bCs/>
          <w:noProof/>
          <w:color w:val="002D4B"/>
        </w:rPr>
        <w:t xml:space="preserve">. </w:t>
      </w:r>
      <w:r w:rsidR="001E2CCF">
        <w:rPr>
          <w:rFonts w:ascii="Trebuchet MS" w:hAnsi="Trebuchet MS" w:cs="Arial"/>
          <w:bCs/>
          <w:noProof/>
          <w:color w:val="002D4B"/>
        </w:rPr>
        <w:t>Na primjeru kredita</w:t>
      </w:r>
      <w:r w:rsidR="007B076A">
        <w:rPr>
          <w:rFonts w:ascii="Trebuchet MS" w:hAnsi="Trebuchet MS" w:cs="Arial"/>
          <w:bCs/>
          <w:noProof/>
          <w:color w:val="002D4B"/>
        </w:rPr>
        <w:t xml:space="preserve"> u eurima</w:t>
      </w:r>
      <w:r w:rsidR="001E2CCF">
        <w:rPr>
          <w:rFonts w:ascii="Trebuchet MS" w:hAnsi="Trebuchet MS" w:cs="Arial"/>
          <w:bCs/>
          <w:noProof/>
          <w:color w:val="002D4B"/>
        </w:rPr>
        <w:t xml:space="preserve">, </w:t>
      </w:r>
      <w:r w:rsidR="0035295B" w:rsidRPr="00947D06">
        <w:rPr>
          <w:rFonts w:ascii="Trebuchet MS" w:hAnsi="Trebuchet MS" w:cs="Arial"/>
          <w:bCs/>
          <w:noProof/>
          <w:color w:val="002D4B"/>
        </w:rPr>
        <w:t xml:space="preserve">za Addiko Plus kredit akcijska kamatna stopa </w:t>
      </w:r>
      <w:r w:rsidR="0035295B" w:rsidRPr="00DE4F28">
        <w:rPr>
          <w:rFonts w:ascii="Trebuchet MS" w:hAnsi="Trebuchet MS" w:cs="Arial"/>
          <w:bCs/>
          <w:noProof/>
          <w:color w:val="002D4B"/>
        </w:rPr>
        <w:t>iznosi 4,86% (EKS od 5,</w:t>
      </w:r>
      <w:r w:rsidR="008403B8" w:rsidRPr="00DE4F28">
        <w:rPr>
          <w:rFonts w:ascii="Trebuchet MS" w:hAnsi="Trebuchet MS" w:cs="Arial"/>
          <w:bCs/>
          <w:noProof/>
          <w:color w:val="002D4B"/>
        </w:rPr>
        <w:t>0</w:t>
      </w:r>
      <w:r w:rsidR="0035295B" w:rsidRPr="00DE4F28">
        <w:rPr>
          <w:rFonts w:ascii="Trebuchet MS" w:hAnsi="Trebuchet MS" w:cs="Arial"/>
          <w:bCs/>
          <w:noProof/>
          <w:color w:val="002D4B"/>
        </w:rPr>
        <w:t xml:space="preserve">9%) </w:t>
      </w:r>
      <w:r w:rsidR="0035295B" w:rsidRPr="00947D06">
        <w:rPr>
          <w:rFonts w:ascii="Trebuchet MS" w:hAnsi="Trebuchet MS" w:cs="Arial"/>
          <w:bCs/>
          <w:noProof/>
          <w:color w:val="002D4B"/>
        </w:rPr>
        <w:t xml:space="preserve">umjesto redovnih </w:t>
      </w:r>
      <w:r w:rsidR="0035295B" w:rsidRPr="00DE4F28">
        <w:rPr>
          <w:rFonts w:ascii="Trebuchet MS" w:hAnsi="Trebuchet MS" w:cs="Arial"/>
          <w:bCs/>
          <w:noProof/>
          <w:color w:val="002D4B"/>
        </w:rPr>
        <w:t xml:space="preserve">6,65% (EKS od </w:t>
      </w:r>
      <w:r w:rsidR="008403B8" w:rsidRPr="00DE4F28">
        <w:rPr>
          <w:rFonts w:ascii="Trebuchet MS" w:hAnsi="Trebuchet MS" w:cs="Arial"/>
          <w:bCs/>
          <w:noProof/>
          <w:color w:val="002D4B"/>
        </w:rPr>
        <w:t>6,89</w:t>
      </w:r>
      <w:r w:rsidR="0035295B" w:rsidRPr="00DE4F28">
        <w:rPr>
          <w:rFonts w:ascii="Trebuchet MS" w:hAnsi="Trebuchet MS" w:cs="Arial"/>
          <w:bCs/>
          <w:noProof/>
          <w:color w:val="002D4B"/>
        </w:rPr>
        <w:t>%)</w:t>
      </w:r>
      <w:r w:rsidR="0035295B" w:rsidRPr="00947D06">
        <w:rPr>
          <w:rFonts w:ascii="Trebuchet MS" w:hAnsi="Trebuchet MS" w:cs="Arial"/>
          <w:bCs/>
          <w:noProof/>
          <w:color w:val="002D4B"/>
        </w:rPr>
        <w:t>.</w:t>
      </w:r>
      <w:r w:rsidR="00816F85" w:rsidRPr="00947D06">
        <w:rPr>
          <w:rFonts w:ascii="Trebuchet MS" w:hAnsi="Trebuchet MS" w:cs="Arial"/>
          <w:bCs/>
          <w:noProof/>
          <w:color w:val="002D4B"/>
        </w:rPr>
        <w:t xml:space="preserve"> </w:t>
      </w:r>
      <w:r w:rsidR="00947D06">
        <w:rPr>
          <w:rFonts w:ascii="Trebuchet MS" w:hAnsi="Trebuchet MS" w:cs="Arial"/>
          <w:bCs/>
          <w:noProof/>
          <w:color w:val="002D4B"/>
        </w:rPr>
        <w:t>Radi se o</w:t>
      </w:r>
      <w:r w:rsidR="00816F85" w:rsidRPr="00947D06">
        <w:rPr>
          <w:rFonts w:ascii="Trebuchet MS" w:hAnsi="Trebuchet MS" w:cs="Arial"/>
          <w:bCs/>
          <w:noProof/>
          <w:color w:val="002D4B"/>
        </w:rPr>
        <w:t xml:space="preserve"> </w:t>
      </w:r>
      <w:r w:rsidR="00947D06" w:rsidRPr="00947D06">
        <w:rPr>
          <w:rFonts w:ascii="Trebuchet MS" w:hAnsi="Trebuchet MS" w:cs="Arial"/>
          <w:bCs/>
          <w:noProof/>
          <w:color w:val="002D4B"/>
        </w:rPr>
        <w:t>najpovoljnij</w:t>
      </w:r>
      <w:r w:rsidR="00947D06">
        <w:rPr>
          <w:rFonts w:ascii="Trebuchet MS" w:hAnsi="Trebuchet MS" w:cs="Arial"/>
          <w:bCs/>
          <w:noProof/>
          <w:color w:val="002D4B"/>
        </w:rPr>
        <w:t>oj</w:t>
      </w:r>
      <w:r w:rsidR="00947D06" w:rsidRPr="00947D06">
        <w:rPr>
          <w:rFonts w:ascii="Trebuchet MS" w:hAnsi="Trebuchet MS" w:cs="Arial"/>
          <w:bCs/>
          <w:noProof/>
          <w:color w:val="002D4B"/>
        </w:rPr>
        <w:t xml:space="preserve"> fiksn</w:t>
      </w:r>
      <w:r w:rsidR="00947D06">
        <w:rPr>
          <w:rFonts w:ascii="Trebuchet MS" w:hAnsi="Trebuchet MS" w:cs="Arial"/>
          <w:bCs/>
          <w:noProof/>
          <w:color w:val="002D4B"/>
        </w:rPr>
        <w:t>oj</w:t>
      </w:r>
      <w:r w:rsidR="00947D06" w:rsidRPr="00947D06">
        <w:rPr>
          <w:rFonts w:ascii="Trebuchet MS" w:hAnsi="Trebuchet MS" w:cs="Arial"/>
          <w:bCs/>
          <w:noProof/>
          <w:color w:val="002D4B"/>
        </w:rPr>
        <w:t xml:space="preserve"> kamatn</w:t>
      </w:r>
      <w:r w:rsidR="00947D06">
        <w:rPr>
          <w:rFonts w:ascii="Trebuchet MS" w:hAnsi="Trebuchet MS" w:cs="Arial"/>
          <w:bCs/>
          <w:noProof/>
          <w:color w:val="002D4B"/>
        </w:rPr>
        <w:t>oj</w:t>
      </w:r>
      <w:r w:rsidR="00947D06" w:rsidRPr="00947D06">
        <w:rPr>
          <w:rFonts w:ascii="Trebuchet MS" w:hAnsi="Trebuchet MS" w:cs="Arial"/>
          <w:bCs/>
          <w:noProof/>
          <w:color w:val="002D4B"/>
        </w:rPr>
        <w:t xml:space="preserve"> stop</w:t>
      </w:r>
      <w:r w:rsidR="00947D06">
        <w:rPr>
          <w:rFonts w:ascii="Trebuchet MS" w:hAnsi="Trebuchet MS" w:cs="Arial"/>
          <w:bCs/>
          <w:noProof/>
          <w:color w:val="002D4B"/>
        </w:rPr>
        <w:t>i</w:t>
      </w:r>
      <w:r w:rsidR="00947D06" w:rsidRPr="00947D06">
        <w:rPr>
          <w:rFonts w:ascii="Trebuchet MS" w:hAnsi="Trebuchet MS" w:cs="Arial"/>
          <w:bCs/>
          <w:noProof/>
          <w:color w:val="002D4B"/>
        </w:rPr>
        <w:t xml:space="preserve"> </w:t>
      </w:r>
      <w:r w:rsidR="00816F85" w:rsidRPr="00947D06">
        <w:rPr>
          <w:rFonts w:ascii="Trebuchet MS" w:hAnsi="Trebuchet MS" w:cs="Arial"/>
          <w:bCs/>
          <w:noProof/>
          <w:color w:val="002D4B"/>
        </w:rPr>
        <w:t>za gotovinske nenamjenske kredite</w:t>
      </w:r>
      <w:r w:rsidR="00947D06">
        <w:rPr>
          <w:rFonts w:ascii="Trebuchet MS" w:hAnsi="Trebuchet MS" w:cs="Arial"/>
          <w:bCs/>
          <w:noProof/>
          <w:color w:val="002D4B"/>
        </w:rPr>
        <w:t xml:space="preserve"> na tržištu u ovome trenutku</w:t>
      </w:r>
      <w:r w:rsidR="00816F85" w:rsidRPr="00947D06">
        <w:rPr>
          <w:rFonts w:ascii="Trebuchet MS" w:hAnsi="Trebuchet MS" w:cs="Arial"/>
          <w:bCs/>
          <w:noProof/>
          <w:color w:val="002D4B"/>
        </w:rPr>
        <w:t>.*</w:t>
      </w:r>
    </w:p>
    <w:p w14:paraId="7611FD77" w14:textId="77777777" w:rsidR="00603994" w:rsidRPr="00DE4F28" w:rsidRDefault="00603994" w:rsidP="008D793C">
      <w:pPr>
        <w:spacing w:after="0" w:line="288" w:lineRule="auto"/>
        <w:jc w:val="both"/>
        <w:rPr>
          <w:rFonts w:ascii="Trebuchet MS" w:hAnsi="Trebuchet MS" w:cs="Arial"/>
          <w:bCs/>
          <w:noProof/>
          <w:color w:val="002D4B"/>
        </w:rPr>
      </w:pPr>
    </w:p>
    <w:p w14:paraId="0D4FB4A5" w14:textId="3A6948A8" w:rsidR="002C172B" w:rsidRPr="00DE4F28" w:rsidRDefault="002C172B" w:rsidP="002C172B">
      <w:pPr>
        <w:spacing w:after="0" w:line="288" w:lineRule="auto"/>
        <w:jc w:val="both"/>
        <w:rPr>
          <w:rFonts w:ascii="Trebuchet MS" w:hAnsi="Trebuchet MS" w:cs="Arial"/>
          <w:bCs/>
          <w:noProof/>
          <w:color w:val="002D4B"/>
        </w:rPr>
      </w:pPr>
      <w:r w:rsidRPr="00DE4F28">
        <w:rPr>
          <w:rFonts w:ascii="Trebuchet MS" w:hAnsi="Trebuchet MS" w:cs="Arial"/>
          <w:bCs/>
          <w:noProof/>
          <w:color w:val="002D4B"/>
        </w:rPr>
        <w:t>Primjerice, za iznos kredita od 1</w:t>
      </w:r>
      <w:r w:rsidR="008403B8" w:rsidRPr="00DE4F28">
        <w:rPr>
          <w:rFonts w:ascii="Trebuchet MS" w:hAnsi="Trebuchet MS" w:cs="Arial"/>
          <w:bCs/>
          <w:noProof/>
          <w:color w:val="002D4B"/>
        </w:rPr>
        <w:t>2</w:t>
      </w:r>
      <w:r w:rsidRPr="00DE4F28">
        <w:rPr>
          <w:rFonts w:ascii="Trebuchet MS" w:hAnsi="Trebuchet MS" w:cs="Arial"/>
          <w:bCs/>
          <w:noProof/>
          <w:color w:val="002D4B"/>
        </w:rPr>
        <w:t xml:space="preserve">.000 EUR, uz kamatnu stopu </w:t>
      </w:r>
      <w:r w:rsidR="008403B8" w:rsidRPr="00DE4F28">
        <w:rPr>
          <w:rFonts w:ascii="Trebuchet MS" w:hAnsi="Trebuchet MS" w:cs="Arial"/>
          <w:bCs/>
          <w:noProof/>
          <w:color w:val="002D4B"/>
        </w:rPr>
        <w:t>4,86</w:t>
      </w:r>
      <w:r w:rsidRPr="00DE4F28">
        <w:rPr>
          <w:rFonts w:ascii="Trebuchet MS" w:hAnsi="Trebuchet MS" w:cs="Arial"/>
          <w:bCs/>
          <w:noProof/>
          <w:color w:val="002D4B"/>
        </w:rPr>
        <w:t xml:space="preserve">% te rok otplate 59 mjeseci, mjesečni anuitet iznosit će </w:t>
      </w:r>
      <w:r w:rsidR="005605E6" w:rsidRPr="00DE4F28">
        <w:rPr>
          <w:rFonts w:ascii="Trebuchet MS" w:hAnsi="Trebuchet MS" w:cs="Arial"/>
          <w:bCs/>
          <w:noProof/>
          <w:color w:val="002D4B"/>
        </w:rPr>
        <w:t xml:space="preserve">229,07 </w:t>
      </w:r>
      <w:r w:rsidRPr="00DE4F28">
        <w:rPr>
          <w:rFonts w:ascii="Trebuchet MS" w:hAnsi="Trebuchet MS" w:cs="Arial"/>
          <w:bCs/>
          <w:noProof/>
          <w:color w:val="002D4B"/>
        </w:rPr>
        <w:t>EUR uz EKS od 5,</w:t>
      </w:r>
      <w:r w:rsidR="005605E6" w:rsidRPr="00DE4F28">
        <w:rPr>
          <w:rFonts w:ascii="Trebuchet MS" w:hAnsi="Trebuchet MS" w:cs="Arial"/>
          <w:bCs/>
          <w:noProof/>
          <w:color w:val="002D4B"/>
        </w:rPr>
        <w:t>32</w:t>
      </w:r>
      <w:r w:rsidRPr="00DE4F28">
        <w:rPr>
          <w:rFonts w:ascii="Trebuchet MS" w:hAnsi="Trebuchet MS" w:cs="Arial"/>
          <w:bCs/>
          <w:noProof/>
          <w:color w:val="002D4B"/>
        </w:rPr>
        <w:t xml:space="preserve">%. Ukupna otplata na kraju kredita iznosit će </w:t>
      </w:r>
      <w:r w:rsidR="005605E6" w:rsidRPr="00DE4F28">
        <w:rPr>
          <w:rFonts w:ascii="Trebuchet MS" w:hAnsi="Trebuchet MS" w:cs="Arial"/>
          <w:bCs/>
          <w:noProof/>
          <w:color w:val="002D4B"/>
        </w:rPr>
        <w:t xml:space="preserve">13.516,95 </w:t>
      </w:r>
      <w:r w:rsidRPr="00DE4F28">
        <w:rPr>
          <w:rFonts w:ascii="Trebuchet MS" w:hAnsi="Trebuchet MS" w:cs="Arial"/>
          <w:bCs/>
          <w:noProof/>
          <w:color w:val="002D4B"/>
        </w:rPr>
        <w:t xml:space="preserve">EUR, od čega plaćene kamate </w:t>
      </w:r>
      <w:r w:rsidR="00DF3A2B" w:rsidRPr="00DE4F28">
        <w:rPr>
          <w:rFonts w:ascii="Trebuchet MS" w:hAnsi="Trebuchet MS" w:cs="Arial"/>
          <w:bCs/>
          <w:noProof/>
          <w:color w:val="002D4B"/>
        </w:rPr>
        <w:t>1.516,95</w:t>
      </w:r>
      <w:r w:rsidRPr="00DE4F28">
        <w:rPr>
          <w:rFonts w:ascii="Trebuchet MS" w:hAnsi="Trebuchet MS" w:cs="Arial"/>
          <w:bCs/>
          <w:noProof/>
          <w:color w:val="002D4B"/>
        </w:rPr>
        <w:t xml:space="preserve"> EUR. </w:t>
      </w:r>
    </w:p>
    <w:p w14:paraId="1C2E5B86" w14:textId="77777777" w:rsidR="002C172B" w:rsidRDefault="002C172B" w:rsidP="008D793C">
      <w:pPr>
        <w:spacing w:after="0" w:line="288" w:lineRule="auto"/>
        <w:jc w:val="both"/>
        <w:rPr>
          <w:rFonts w:ascii="Trebuchet MS" w:hAnsi="Trebuchet MS" w:cs="Trebuchet MS"/>
          <w:noProof/>
          <w:color w:val="002D4B"/>
          <w:lang w:eastAsia="hr-HR"/>
        </w:rPr>
      </w:pPr>
    </w:p>
    <w:p w14:paraId="2B35C70D" w14:textId="38A7E5F9" w:rsidR="00B61835" w:rsidRPr="00947D06" w:rsidRDefault="00541B8A" w:rsidP="008D793C">
      <w:pPr>
        <w:spacing w:after="0" w:line="288" w:lineRule="auto"/>
        <w:jc w:val="both"/>
        <w:rPr>
          <w:rFonts w:ascii="Trebuchet MS" w:hAnsi="Trebuchet MS" w:cs="Arial"/>
          <w:bCs/>
          <w:noProof/>
          <w:color w:val="002D4B"/>
        </w:rPr>
      </w:pPr>
      <w:r w:rsidRPr="000947C2">
        <w:rPr>
          <w:rFonts w:ascii="Trebuchet MS" w:hAnsi="Trebuchet MS" w:cs="Trebuchet MS"/>
          <w:noProof/>
          <w:color w:val="002D4B"/>
          <w:lang w:eastAsia="hr-HR"/>
        </w:rPr>
        <w:t xml:space="preserve">Pritom nema </w:t>
      </w:r>
      <w:r w:rsidR="0035295B" w:rsidRPr="000947C2">
        <w:rPr>
          <w:rFonts w:ascii="Trebuchet MS" w:hAnsi="Trebuchet MS" w:cs="Trebuchet MS"/>
          <w:noProof/>
          <w:color w:val="002D4B"/>
          <w:lang w:eastAsia="hr-HR"/>
        </w:rPr>
        <w:t>troškova obrade kredita</w:t>
      </w:r>
      <w:r w:rsidRPr="000947C2">
        <w:rPr>
          <w:rFonts w:ascii="Trebuchet MS" w:hAnsi="Trebuchet MS" w:cs="Trebuchet MS"/>
          <w:noProof/>
          <w:color w:val="002D4B"/>
          <w:lang w:eastAsia="hr-HR"/>
        </w:rPr>
        <w:t>, a</w:t>
      </w:r>
      <w:r w:rsidR="00B61835" w:rsidRPr="000947C2">
        <w:rPr>
          <w:rFonts w:ascii="Trebuchet MS" w:hAnsi="Trebuchet MS" w:cs="Trebuchet MS"/>
          <w:noProof/>
          <w:color w:val="002D4B"/>
          <w:lang w:eastAsia="hr-HR"/>
        </w:rPr>
        <w:t xml:space="preserve"> </w:t>
      </w:r>
      <w:r w:rsidRPr="000947C2">
        <w:rPr>
          <w:rFonts w:ascii="Trebuchet MS" w:hAnsi="Trebuchet MS" w:cs="Trebuchet MS"/>
          <w:noProof/>
          <w:color w:val="002D4B"/>
          <w:lang w:eastAsia="hr-HR"/>
        </w:rPr>
        <w:t xml:space="preserve">kredit </w:t>
      </w:r>
      <w:r w:rsidR="00F44D48" w:rsidRPr="000947C2">
        <w:rPr>
          <w:rFonts w:ascii="Trebuchet MS" w:hAnsi="Trebuchet MS" w:cs="Trebuchet MS"/>
          <w:noProof/>
          <w:color w:val="002D4B"/>
          <w:lang w:eastAsia="hr-HR"/>
        </w:rPr>
        <w:t>se može</w:t>
      </w:r>
      <w:r w:rsidR="00B61835" w:rsidRPr="000947C2">
        <w:rPr>
          <w:rFonts w:ascii="Trebuchet MS" w:hAnsi="Trebuchet MS" w:cs="Trebuchet MS"/>
          <w:noProof/>
          <w:color w:val="002D4B"/>
          <w:lang w:eastAsia="hr-HR"/>
        </w:rPr>
        <w:t xml:space="preserve"> </w:t>
      </w:r>
      <w:r w:rsidRPr="000947C2">
        <w:rPr>
          <w:rFonts w:ascii="Trebuchet MS" w:hAnsi="Trebuchet MS" w:cs="Trebuchet MS"/>
          <w:noProof/>
          <w:color w:val="002D4B"/>
          <w:lang w:eastAsia="hr-HR"/>
        </w:rPr>
        <w:t xml:space="preserve">jednostavno i brzo </w:t>
      </w:r>
      <w:r w:rsidR="00D9303C" w:rsidRPr="000947C2">
        <w:rPr>
          <w:rFonts w:ascii="Trebuchet MS" w:hAnsi="Trebuchet MS" w:cs="Trebuchet MS"/>
          <w:noProof/>
          <w:color w:val="002D4B"/>
          <w:lang w:eastAsia="hr-HR"/>
        </w:rPr>
        <w:t>zatražiti</w:t>
      </w:r>
      <w:r w:rsidR="004C0BD6" w:rsidRPr="000947C2">
        <w:rPr>
          <w:rFonts w:ascii="Trebuchet MS" w:hAnsi="Trebuchet MS" w:cs="Trebuchet MS"/>
          <w:noProof/>
          <w:color w:val="002D4B"/>
          <w:lang w:eastAsia="hr-HR"/>
        </w:rPr>
        <w:t xml:space="preserve">, osim u Addiko poslovnicama, </w:t>
      </w:r>
      <w:r w:rsidR="00B61835" w:rsidRPr="000947C2">
        <w:rPr>
          <w:rFonts w:ascii="Trebuchet MS" w:hAnsi="Trebuchet MS" w:cs="Trebuchet MS"/>
          <w:noProof/>
          <w:color w:val="002D4B"/>
          <w:lang w:eastAsia="hr-HR"/>
        </w:rPr>
        <w:t xml:space="preserve">i </w:t>
      </w:r>
      <w:r w:rsidR="00D9303C" w:rsidRPr="000947C2">
        <w:rPr>
          <w:rFonts w:ascii="Trebuchet MS" w:hAnsi="Trebuchet MS" w:cs="Trebuchet MS"/>
          <w:noProof/>
          <w:color w:val="002D4B"/>
          <w:lang w:eastAsia="hr-HR"/>
        </w:rPr>
        <w:t xml:space="preserve">putem Addiko Virtualne poslovnice </w:t>
      </w:r>
      <w:r w:rsidR="00F44D48" w:rsidRPr="000947C2">
        <w:rPr>
          <w:rFonts w:ascii="Trebuchet MS" w:hAnsi="Trebuchet MS" w:cs="Trebuchet MS"/>
          <w:noProof/>
          <w:color w:val="002D4B"/>
          <w:lang w:eastAsia="hr-HR"/>
        </w:rPr>
        <w:t>(</w:t>
      </w:r>
      <w:hyperlink r:id="rId9" w:history="1">
        <w:r w:rsidR="00F44D48" w:rsidRPr="00772CF6">
          <w:rPr>
            <w:rStyle w:val="Hyperlink"/>
            <w:rFonts w:ascii="Trebuchet MS" w:hAnsi="Trebuchet MS"/>
          </w:rPr>
          <w:t>https://virtualnaposlovnica.addiko.hr/</w:t>
        </w:r>
      </w:hyperlink>
      <w:r w:rsidR="00F44D48" w:rsidRPr="00947D06">
        <w:rPr>
          <w:rFonts w:ascii="Trebuchet MS" w:hAnsi="Trebuchet MS" w:cs="Trebuchet MS"/>
          <w:noProof/>
          <w:color w:val="002D4B"/>
          <w:lang w:eastAsia="hr-HR"/>
        </w:rPr>
        <w:t xml:space="preserve">) </w:t>
      </w:r>
      <w:r w:rsidR="00B61835" w:rsidRPr="00947D06">
        <w:rPr>
          <w:rFonts w:ascii="Trebuchet MS" w:hAnsi="Trebuchet MS" w:cs="Trebuchet MS"/>
          <w:noProof/>
          <w:color w:val="002D4B"/>
          <w:lang w:eastAsia="hr-HR"/>
        </w:rPr>
        <w:t xml:space="preserve">iz udobnosti vlastitog doma i bez </w:t>
      </w:r>
      <w:r w:rsidR="007B076A">
        <w:rPr>
          <w:rFonts w:ascii="Trebuchet MS" w:hAnsi="Trebuchet MS" w:cs="Trebuchet MS"/>
          <w:noProof/>
          <w:color w:val="002D4B"/>
          <w:lang w:eastAsia="hr-HR"/>
        </w:rPr>
        <w:t xml:space="preserve">ijednog </w:t>
      </w:r>
      <w:r w:rsidR="00B61835" w:rsidRPr="00947D06">
        <w:rPr>
          <w:rFonts w:ascii="Trebuchet MS" w:hAnsi="Trebuchet MS" w:cs="Arial"/>
          <w:bCs/>
          <w:noProof/>
          <w:color w:val="002D4B"/>
        </w:rPr>
        <w:t>posjeta banci.</w:t>
      </w:r>
    </w:p>
    <w:p w14:paraId="49220B46" w14:textId="77777777" w:rsidR="006E773B" w:rsidRPr="000947C2" w:rsidRDefault="006E773B" w:rsidP="008D793C">
      <w:pPr>
        <w:spacing w:after="0" w:line="288" w:lineRule="auto"/>
        <w:jc w:val="both"/>
        <w:rPr>
          <w:rFonts w:ascii="Trebuchet MS" w:hAnsi="Trebuchet MS" w:cs="Arial"/>
          <w:bCs/>
          <w:noProof/>
          <w:color w:val="002D4B"/>
        </w:rPr>
      </w:pPr>
    </w:p>
    <w:p w14:paraId="3A175632" w14:textId="77777777" w:rsidR="004907AD" w:rsidRPr="00947D06" w:rsidRDefault="001964C9" w:rsidP="008D793C">
      <w:pPr>
        <w:spacing w:after="0" w:line="288" w:lineRule="auto"/>
        <w:jc w:val="both"/>
        <w:rPr>
          <w:rFonts w:ascii="Trebuchet MS" w:hAnsi="Trebuchet MS" w:cs="Arial"/>
          <w:bCs/>
          <w:noProof/>
          <w:color w:val="002D4B"/>
        </w:rPr>
      </w:pPr>
      <w:r w:rsidRPr="000947C2">
        <w:rPr>
          <w:rFonts w:ascii="Trebuchet MS" w:hAnsi="Trebuchet MS" w:cs="Arial"/>
          <w:bCs/>
          <w:noProof/>
          <w:color w:val="002D4B"/>
        </w:rPr>
        <w:t>„</w:t>
      </w:r>
      <w:r w:rsidR="004907AD" w:rsidRPr="000947C2">
        <w:rPr>
          <w:rFonts w:ascii="Trebuchet MS" w:hAnsi="Trebuchet MS" w:cs="Arial"/>
          <w:bCs/>
          <w:noProof/>
          <w:color w:val="002D4B"/>
        </w:rPr>
        <w:t xml:space="preserve">Addiko banka kontinuirano ulaže u poboljšanje </w:t>
      </w:r>
      <w:r w:rsidR="004907AD" w:rsidRPr="00947D06">
        <w:rPr>
          <w:rFonts w:ascii="Trebuchet MS" w:hAnsi="Trebuchet MS" w:cs="Arial"/>
          <w:bCs/>
          <w:noProof/>
          <w:color w:val="002D4B"/>
        </w:rPr>
        <w:t xml:space="preserve">kvalitete </w:t>
      </w:r>
      <w:r w:rsidR="007B076A">
        <w:rPr>
          <w:rFonts w:ascii="Trebuchet MS" w:hAnsi="Trebuchet MS" w:cs="Arial"/>
          <w:bCs/>
          <w:noProof/>
          <w:color w:val="002D4B"/>
        </w:rPr>
        <w:t xml:space="preserve">života </w:t>
      </w:r>
      <w:r w:rsidR="004907AD" w:rsidRPr="00947D06">
        <w:rPr>
          <w:rFonts w:ascii="Trebuchet MS" w:hAnsi="Trebuchet MS" w:cs="Arial"/>
          <w:bCs/>
          <w:noProof/>
          <w:color w:val="002D4B"/>
        </w:rPr>
        <w:t xml:space="preserve">te svojim korisnicima osigurava jednostavne, brze i praktične bankarske usluge. </w:t>
      </w:r>
      <w:r w:rsidR="0010518C" w:rsidRPr="00947D06">
        <w:rPr>
          <w:rFonts w:ascii="Trebuchet MS" w:hAnsi="Trebuchet MS" w:cs="Arial"/>
          <w:bCs/>
          <w:noProof/>
          <w:color w:val="002D4B"/>
        </w:rPr>
        <w:t xml:space="preserve">Bankarska pogodnost </w:t>
      </w:r>
      <w:r w:rsidR="004907AD" w:rsidRPr="00947D06">
        <w:rPr>
          <w:rFonts w:ascii="Trebuchet MS" w:hAnsi="Trebuchet MS" w:cs="Arial"/>
          <w:bCs/>
          <w:noProof/>
          <w:color w:val="002D4B"/>
        </w:rPr>
        <w:t>Addiko Red Friday potpuno</w:t>
      </w:r>
      <w:r w:rsidR="0010518C" w:rsidRPr="00947D06">
        <w:rPr>
          <w:rFonts w:ascii="Trebuchet MS" w:hAnsi="Trebuchet MS" w:cs="Arial"/>
          <w:bCs/>
          <w:noProof/>
          <w:color w:val="002D4B"/>
        </w:rPr>
        <w:t xml:space="preserve"> je</w:t>
      </w:r>
      <w:r w:rsidR="004907AD" w:rsidRPr="00947D06">
        <w:rPr>
          <w:rFonts w:ascii="Trebuchet MS" w:hAnsi="Trebuchet MS" w:cs="Arial"/>
          <w:bCs/>
          <w:noProof/>
          <w:color w:val="002D4B"/>
        </w:rPr>
        <w:t xml:space="preserve"> inovativni koncept kojeg smo uveli prije dvije godine</w:t>
      </w:r>
      <w:r w:rsidR="0010518C" w:rsidRPr="000947C2">
        <w:rPr>
          <w:rFonts w:ascii="Trebuchet MS" w:hAnsi="Trebuchet MS" w:cs="Arial"/>
          <w:bCs/>
          <w:noProof/>
          <w:color w:val="002D4B"/>
        </w:rPr>
        <w:t xml:space="preserve"> te</w:t>
      </w:r>
      <w:r w:rsidR="004907AD" w:rsidRPr="000947C2">
        <w:rPr>
          <w:rFonts w:ascii="Trebuchet MS" w:hAnsi="Trebuchet MS" w:cs="Arial"/>
          <w:bCs/>
          <w:noProof/>
          <w:color w:val="002D4B"/>
        </w:rPr>
        <w:t xml:space="preserve"> naš način da se  klijentima zahvalimo na ukazanom povjerenju i omogućimo im gotovinske kredite po nevjerojatno povoljnim</w:t>
      </w:r>
      <w:r w:rsidR="004907AD" w:rsidRPr="00947D06">
        <w:rPr>
          <w:rFonts w:ascii="Trebuchet MS" w:hAnsi="Trebuchet MS" w:cs="Arial"/>
          <w:bCs/>
          <w:noProof/>
          <w:color w:val="002D4B"/>
        </w:rPr>
        <w:t xml:space="preserve"> uvjetima, posebno u ovoj neizvjesnoj </w:t>
      </w:r>
      <w:r w:rsidR="00947D06">
        <w:rPr>
          <w:rFonts w:ascii="Trebuchet MS" w:hAnsi="Trebuchet MS" w:cs="Arial"/>
          <w:bCs/>
          <w:noProof/>
          <w:color w:val="002D4B"/>
        </w:rPr>
        <w:t xml:space="preserve">gospodarskoj </w:t>
      </w:r>
      <w:r w:rsidR="004907AD" w:rsidRPr="00947D06">
        <w:rPr>
          <w:rFonts w:ascii="Trebuchet MS" w:hAnsi="Trebuchet MS" w:cs="Arial"/>
          <w:bCs/>
          <w:noProof/>
          <w:color w:val="002D4B"/>
        </w:rPr>
        <w:t>situaciji“, poručila je Petra Bašić Jantolić, izvršna direktorica Upravljanja proizvodima i odnosima s klijentima za građanstvo iz Addiko banke.</w:t>
      </w:r>
    </w:p>
    <w:p w14:paraId="2C5286DE" w14:textId="77777777" w:rsidR="00161B85" w:rsidRPr="000947C2" w:rsidRDefault="00161B85" w:rsidP="008D793C">
      <w:pPr>
        <w:spacing w:after="120" w:line="240" w:lineRule="auto"/>
        <w:jc w:val="both"/>
        <w:rPr>
          <w:rFonts w:ascii="Trebuchet MS" w:hAnsi="Trebuchet MS" w:cs="Arial"/>
          <w:bCs/>
          <w:noProof/>
          <w:color w:val="002D4B"/>
        </w:rPr>
      </w:pPr>
    </w:p>
    <w:p w14:paraId="750CD028" w14:textId="77777777" w:rsidR="00816F85" w:rsidRDefault="000947C2" w:rsidP="008D793C">
      <w:pPr>
        <w:spacing w:after="120"/>
        <w:ind w:left="142" w:hanging="142"/>
        <w:jc w:val="both"/>
        <w:rPr>
          <w:rFonts w:ascii="Trebuchet MS" w:hAnsi="Trebuchet MS"/>
          <w:sz w:val="20"/>
          <w:szCs w:val="20"/>
        </w:rPr>
      </w:pPr>
      <w:r w:rsidRPr="00772CF6">
        <w:rPr>
          <w:rFonts w:ascii="Trebuchet MS" w:hAnsi="Trebuchet MS" w:cs="Arial"/>
          <w:noProof/>
          <w:color w:val="002D4B"/>
          <w:sz w:val="18"/>
          <w:szCs w:val="18"/>
        </w:rPr>
        <w:t>*</w:t>
      </w:r>
      <w:r w:rsidRPr="00772CF6">
        <w:rPr>
          <w:rFonts w:ascii="Trebuchet MS" w:hAnsi="Trebuchet MS" w:cs="Arial"/>
          <w:noProof/>
          <w:color w:val="002D4B"/>
          <w:sz w:val="18"/>
          <w:szCs w:val="18"/>
        </w:rPr>
        <w:tab/>
      </w:r>
      <w:r w:rsidR="00816F85" w:rsidRPr="000947C2">
        <w:rPr>
          <w:rFonts w:ascii="Trebuchet MS" w:hAnsi="Trebuchet MS" w:cs="Arial"/>
          <w:noProof/>
          <w:color w:val="002D4B"/>
          <w:sz w:val="20"/>
          <w:szCs w:val="20"/>
        </w:rPr>
        <w:t>Prema Infor</w:t>
      </w:r>
      <w:r w:rsidR="006B35FF" w:rsidRPr="000947C2">
        <w:rPr>
          <w:rFonts w:ascii="Trebuchet MS" w:hAnsi="Trebuchet MS" w:cs="Arial"/>
          <w:noProof/>
          <w:color w:val="002D4B"/>
          <w:sz w:val="20"/>
          <w:szCs w:val="20"/>
        </w:rPr>
        <w:t>m</w:t>
      </w:r>
      <w:r w:rsidR="00816F85" w:rsidRPr="000947C2">
        <w:rPr>
          <w:rFonts w:ascii="Trebuchet MS" w:hAnsi="Trebuchet MS" w:cs="Arial"/>
          <w:noProof/>
          <w:color w:val="002D4B"/>
          <w:sz w:val="20"/>
          <w:szCs w:val="20"/>
        </w:rPr>
        <w:t>ativnoj listi ponude kredita potrošačima Hrvats</w:t>
      </w:r>
      <w:r w:rsidR="006B35FF" w:rsidRPr="000947C2">
        <w:rPr>
          <w:rFonts w:ascii="Trebuchet MS" w:hAnsi="Trebuchet MS" w:cs="Arial"/>
          <w:noProof/>
          <w:color w:val="002D4B"/>
          <w:sz w:val="20"/>
          <w:szCs w:val="20"/>
        </w:rPr>
        <w:t>k</w:t>
      </w:r>
      <w:r w:rsidR="00816F85" w:rsidRPr="000947C2">
        <w:rPr>
          <w:rFonts w:ascii="Trebuchet MS" w:hAnsi="Trebuchet MS" w:cs="Arial"/>
          <w:noProof/>
          <w:color w:val="002D4B"/>
          <w:sz w:val="20"/>
          <w:szCs w:val="20"/>
        </w:rPr>
        <w:t>e narodne banke</w:t>
      </w:r>
      <w:r w:rsidRPr="00772CF6">
        <w:rPr>
          <w:rFonts w:ascii="Trebuchet MS" w:hAnsi="Trebuchet MS" w:cs="Arial"/>
          <w:noProof/>
          <w:color w:val="002D4B"/>
          <w:sz w:val="20"/>
          <w:szCs w:val="20"/>
        </w:rPr>
        <w:t xml:space="preserve"> </w:t>
      </w:r>
      <w:hyperlink r:id="rId10" w:history="1">
        <w:r w:rsidRPr="000947C2">
          <w:rPr>
            <w:rStyle w:val="Hyperlink"/>
            <w:rFonts w:ascii="Trebuchet MS" w:hAnsi="Trebuchet MS"/>
            <w:sz w:val="20"/>
            <w:szCs w:val="20"/>
          </w:rPr>
          <w:t>https://www.hnb.hr/informativna-lista-ponude-kredita-potrosacima</w:t>
        </w:r>
      </w:hyperlink>
    </w:p>
    <w:p w14:paraId="079A82C0" w14:textId="77777777" w:rsidR="00947D06" w:rsidRPr="00947D06" w:rsidRDefault="00947D06" w:rsidP="00772CF6">
      <w:pPr>
        <w:spacing w:after="120"/>
        <w:ind w:left="142" w:hanging="142"/>
        <w:jc w:val="both"/>
        <w:rPr>
          <w:rFonts w:ascii="Trebuchet MS" w:hAnsi="Trebuchet MS" w:cs="Arial"/>
          <w:noProof/>
          <w:color w:val="002D4B"/>
          <w:sz w:val="20"/>
          <w:szCs w:val="20"/>
        </w:rPr>
      </w:pPr>
    </w:p>
    <w:p w14:paraId="4D96A8BC" w14:textId="77777777" w:rsidR="001964C9" w:rsidRPr="004907AD" w:rsidRDefault="001964C9" w:rsidP="001964C9">
      <w:pPr>
        <w:spacing w:after="120" w:line="240" w:lineRule="auto"/>
        <w:jc w:val="both"/>
        <w:rPr>
          <w:rFonts w:ascii="Trebuchet MS" w:hAnsi="Trebuchet MS" w:cs="Arial"/>
          <w:b/>
          <w:bCs/>
          <w:noProof/>
          <w:color w:val="002D4B"/>
        </w:rPr>
      </w:pPr>
      <w:r w:rsidRPr="001964C9">
        <w:rPr>
          <w:rFonts w:ascii="Trebuchet MS" w:hAnsi="Trebuchet MS" w:cs="Arial"/>
          <w:b/>
          <w:bCs/>
          <w:noProof/>
          <w:color w:val="002D4B"/>
        </w:rPr>
        <w:t xml:space="preserve">Kontakt za medije: </w:t>
      </w:r>
    </w:p>
    <w:p w14:paraId="27D41BD9" w14:textId="77777777" w:rsidR="001964C9" w:rsidRPr="001964C9" w:rsidRDefault="001964C9" w:rsidP="007B076A">
      <w:pPr>
        <w:spacing w:after="0" w:line="240" w:lineRule="auto"/>
        <w:jc w:val="both"/>
        <w:rPr>
          <w:rFonts w:ascii="Trebuchet MS" w:hAnsi="Trebuchet MS" w:cs="Arial"/>
          <w:noProof/>
          <w:color w:val="002D4B"/>
        </w:rPr>
      </w:pPr>
      <w:r w:rsidRPr="001964C9">
        <w:rPr>
          <w:rFonts w:ascii="Trebuchet MS" w:hAnsi="Trebuchet MS" w:cs="Arial"/>
          <w:noProof/>
          <w:color w:val="002D4B"/>
        </w:rPr>
        <w:t>Korporativne komunikacije</w:t>
      </w:r>
    </w:p>
    <w:p w14:paraId="0F3D2EB9" w14:textId="77777777" w:rsidR="001964C9" w:rsidRPr="001964C9" w:rsidRDefault="001964C9" w:rsidP="007B076A">
      <w:pPr>
        <w:spacing w:after="0" w:line="240" w:lineRule="auto"/>
        <w:jc w:val="both"/>
        <w:rPr>
          <w:rFonts w:ascii="Trebuchet MS" w:hAnsi="Trebuchet MS" w:cs="Arial"/>
          <w:noProof/>
          <w:color w:val="002D4B"/>
        </w:rPr>
      </w:pPr>
      <w:r w:rsidRPr="001964C9">
        <w:rPr>
          <w:rFonts w:ascii="Trebuchet MS" w:hAnsi="Trebuchet MS" w:cs="Arial"/>
          <w:noProof/>
          <w:color w:val="002D4B"/>
        </w:rPr>
        <w:t>Željka Martinović</w:t>
      </w:r>
    </w:p>
    <w:p w14:paraId="39362F59" w14:textId="77777777" w:rsidR="001964C9" w:rsidRPr="001964C9" w:rsidRDefault="001964C9" w:rsidP="007B076A">
      <w:pPr>
        <w:spacing w:after="0" w:line="240" w:lineRule="auto"/>
        <w:jc w:val="both"/>
        <w:rPr>
          <w:rFonts w:ascii="Trebuchet MS" w:hAnsi="Trebuchet MS" w:cs="Arial"/>
          <w:noProof/>
          <w:color w:val="002D4B"/>
        </w:rPr>
      </w:pPr>
      <w:r w:rsidRPr="001964C9">
        <w:rPr>
          <w:rFonts w:ascii="Trebuchet MS" w:hAnsi="Trebuchet MS" w:cs="Arial"/>
          <w:noProof/>
          <w:color w:val="002D4B"/>
        </w:rPr>
        <w:t>Email: zeljka.martinovic@addiko.com</w:t>
      </w:r>
    </w:p>
    <w:p w14:paraId="6EC32F63" w14:textId="77777777" w:rsidR="00B569F2" w:rsidRPr="00F44D48" w:rsidRDefault="001964C9" w:rsidP="007B076A">
      <w:pPr>
        <w:spacing w:after="0" w:line="240" w:lineRule="auto"/>
        <w:jc w:val="both"/>
        <w:rPr>
          <w:rFonts w:ascii="Trebuchet MS" w:hAnsi="Trebuchet MS" w:cs="Arial"/>
          <w:noProof/>
          <w:color w:val="002D4B"/>
        </w:rPr>
      </w:pPr>
      <w:r w:rsidRPr="001964C9">
        <w:rPr>
          <w:rFonts w:ascii="Trebuchet MS" w:hAnsi="Trebuchet MS" w:cs="Arial"/>
          <w:noProof/>
          <w:color w:val="002D4B"/>
        </w:rPr>
        <w:t>Tel: 091 4979 706</w:t>
      </w:r>
    </w:p>
    <w:sectPr w:rsidR="00B569F2" w:rsidRPr="00F44D48" w:rsidSect="00B067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3EC0F" w14:textId="77777777" w:rsidR="00B35A1B" w:rsidRDefault="00B35A1B" w:rsidP="0023748E">
      <w:pPr>
        <w:spacing w:after="0" w:line="240" w:lineRule="auto"/>
      </w:pPr>
      <w:r>
        <w:separator/>
      </w:r>
    </w:p>
  </w:endnote>
  <w:endnote w:type="continuationSeparator" w:id="0">
    <w:p w14:paraId="74120536" w14:textId="77777777" w:rsidR="00B35A1B" w:rsidRDefault="00B35A1B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278FB" w14:textId="77777777" w:rsidR="00841D0F" w:rsidRDefault="00841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41724" w14:textId="77777777" w:rsidR="00841D0F" w:rsidRDefault="00841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B7173" w14:textId="77777777" w:rsidR="00841D0F" w:rsidRDefault="0084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35DA3" w14:textId="77777777" w:rsidR="00B35A1B" w:rsidRDefault="00B35A1B" w:rsidP="0023748E">
      <w:pPr>
        <w:spacing w:after="0" w:line="240" w:lineRule="auto"/>
      </w:pPr>
      <w:r>
        <w:separator/>
      </w:r>
    </w:p>
  </w:footnote>
  <w:footnote w:type="continuationSeparator" w:id="0">
    <w:p w14:paraId="4FC63E96" w14:textId="77777777" w:rsidR="00B35A1B" w:rsidRDefault="00B35A1B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C750D" w14:textId="77777777" w:rsidR="00841D0F" w:rsidRDefault="00841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0A47A" w14:textId="77777777" w:rsidR="00841D0F" w:rsidRDefault="00B35A1B">
    <w:pPr>
      <w:pStyle w:val="Header"/>
    </w:pPr>
    <w:r>
      <w:rPr>
        <w:noProof/>
      </w:rPr>
      <w:pict w14:anchorId="36060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23.35pt;margin-top:28.35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27374" w14:textId="77777777" w:rsidR="00841D0F" w:rsidRDefault="00841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170B"/>
    <w:multiLevelType w:val="hybridMultilevel"/>
    <w:tmpl w:val="E7F675E4"/>
    <w:lvl w:ilvl="0" w:tplc="53C87A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2244"/>
    <w:multiLevelType w:val="hybridMultilevel"/>
    <w:tmpl w:val="14D45596"/>
    <w:lvl w:ilvl="0" w:tplc="45121A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1688B"/>
    <w:multiLevelType w:val="hybridMultilevel"/>
    <w:tmpl w:val="1B98FB2C"/>
    <w:lvl w:ilvl="0" w:tplc="E4DC6E0C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9A26B57"/>
    <w:multiLevelType w:val="hybridMultilevel"/>
    <w:tmpl w:val="7C5E7FA2"/>
    <w:lvl w:ilvl="0" w:tplc="F8DCB9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E0822"/>
    <w:multiLevelType w:val="hybridMultilevel"/>
    <w:tmpl w:val="3E54A5EE"/>
    <w:lvl w:ilvl="0" w:tplc="6B8079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694434"/>
    <w:multiLevelType w:val="hybridMultilevel"/>
    <w:tmpl w:val="6F6ACDDE"/>
    <w:lvl w:ilvl="0" w:tplc="1A6054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4"/>
  </w:num>
  <w:num w:numId="5">
    <w:abstractNumId w:val="7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1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6F05"/>
    <w:rsid w:val="000402E9"/>
    <w:rsid w:val="00041C40"/>
    <w:rsid w:val="00043C97"/>
    <w:rsid w:val="000508F6"/>
    <w:rsid w:val="00052DD5"/>
    <w:rsid w:val="00056F6C"/>
    <w:rsid w:val="00061C65"/>
    <w:rsid w:val="00070E38"/>
    <w:rsid w:val="00075433"/>
    <w:rsid w:val="00076999"/>
    <w:rsid w:val="00086044"/>
    <w:rsid w:val="00087467"/>
    <w:rsid w:val="000947C2"/>
    <w:rsid w:val="000965E8"/>
    <w:rsid w:val="000A3F13"/>
    <w:rsid w:val="000A4D55"/>
    <w:rsid w:val="000B108A"/>
    <w:rsid w:val="000B2368"/>
    <w:rsid w:val="000B3563"/>
    <w:rsid w:val="000B59FF"/>
    <w:rsid w:val="000C3CE0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0518C"/>
    <w:rsid w:val="0010585B"/>
    <w:rsid w:val="00110D6A"/>
    <w:rsid w:val="00114015"/>
    <w:rsid w:val="00120279"/>
    <w:rsid w:val="001211A9"/>
    <w:rsid w:val="0014168D"/>
    <w:rsid w:val="001428C8"/>
    <w:rsid w:val="00142B29"/>
    <w:rsid w:val="00156A32"/>
    <w:rsid w:val="0015763F"/>
    <w:rsid w:val="00161B85"/>
    <w:rsid w:val="00174AA6"/>
    <w:rsid w:val="00187D3E"/>
    <w:rsid w:val="001903A2"/>
    <w:rsid w:val="0019608A"/>
    <w:rsid w:val="001964C9"/>
    <w:rsid w:val="001A0D70"/>
    <w:rsid w:val="001A2E2E"/>
    <w:rsid w:val="001A5B83"/>
    <w:rsid w:val="001B0052"/>
    <w:rsid w:val="001B3E55"/>
    <w:rsid w:val="001C13A5"/>
    <w:rsid w:val="001C677E"/>
    <w:rsid w:val="001C732E"/>
    <w:rsid w:val="001D0A8A"/>
    <w:rsid w:val="001D766F"/>
    <w:rsid w:val="001E2CCF"/>
    <w:rsid w:val="001E7CEE"/>
    <w:rsid w:val="001F769F"/>
    <w:rsid w:val="00205322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6330"/>
    <w:rsid w:val="00247C23"/>
    <w:rsid w:val="00250BA5"/>
    <w:rsid w:val="002612E5"/>
    <w:rsid w:val="00262D45"/>
    <w:rsid w:val="00291427"/>
    <w:rsid w:val="00297095"/>
    <w:rsid w:val="002B1E00"/>
    <w:rsid w:val="002B523B"/>
    <w:rsid w:val="002C172B"/>
    <w:rsid w:val="002C4474"/>
    <w:rsid w:val="002D42D3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3108C"/>
    <w:rsid w:val="00333198"/>
    <w:rsid w:val="00334A17"/>
    <w:rsid w:val="00335B6D"/>
    <w:rsid w:val="00337418"/>
    <w:rsid w:val="0035176B"/>
    <w:rsid w:val="00352951"/>
    <w:rsid w:val="0035295B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2729"/>
    <w:rsid w:val="00394E74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519D"/>
    <w:rsid w:val="00410B32"/>
    <w:rsid w:val="00417C82"/>
    <w:rsid w:val="004222B9"/>
    <w:rsid w:val="004242D1"/>
    <w:rsid w:val="00426A2D"/>
    <w:rsid w:val="00426FAC"/>
    <w:rsid w:val="0042773D"/>
    <w:rsid w:val="004317F4"/>
    <w:rsid w:val="004461AA"/>
    <w:rsid w:val="00460E8E"/>
    <w:rsid w:val="00462392"/>
    <w:rsid w:val="00473E66"/>
    <w:rsid w:val="004767E8"/>
    <w:rsid w:val="00483A90"/>
    <w:rsid w:val="0048446D"/>
    <w:rsid w:val="00490710"/>
    <w:rsid w:val="004907AD"/>
    <w:rsid w:val="004951AA"/>
    <w:rsid w:val="004A435D"/>
    <w:rsid w:val="004A4E8A"/>
    <w:rsid w:val="004B40F5"/>
    <w:rsid w:val="004B425B"/>
    <w:rsid w:val="004B7680"/>
    <w:rsid w:val="004C0BD6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30D8D"/>
    <w:rsid w:val="005335FB"/>
    <w:rsid w:val="00541B8A"/>
    <w:rsid w:val="005431F7"/>
    <w:rsid w:val="00545B5E"/>
    <w:rsid w:val="00550E00"/>
    <w:rsid w:val="005571CE"/>
    <w:rsid w:val="00557D1E"/>
    <w:rsid w:val="005605E6"/>
    <w:rsid w:val="00560877"/>
    <w:rsid w:val="00561B25"/>
    <w:rsid w:val="00561FF5"/>
    <w:rsid w:val="005625F3"/>
    <w:rsid w:val="00562F40"/>
    <w:rsid w:val="005810AE"/>
    <w:rsid w:val="0059541C"/>
    <w:rsid w:val="005977AE"/>
    <w:rsid w:val="005B1926"/>
    <w:rsid w:val="005B53A6"/>
    <w:rsid w:val="005C0571"/>
    <w:rsid w:val="005C059E"/>
    <w:rsid w:val="005D3EA6"/>
    <w:rsid w:val="005D76BE"/>
    <w:rsid w:val="005E434A"/>
    <w:rsid w:val="005E7E5E"/>
    <w:rsid w:val="005F41AE"/>
    <w:rsid w:val="006032B9"/>
    <w:rsid w:val="00603994"/>
    <w:rsid w:val="00604AEC"/>
    <w:rsid w:val="00620326"/>
    <w:rsid w:val="0062231C"/>
    <w:rsid w:val="00622CB3"/>
    <w:rsid w:val="006245AE"/>
    <w:rsid w:val="00625CD4"/>
    <w:rsid w:val="0064057F"/>
    <w:rsid w:val="00642A00"/>
    <w:rsid w:val="00643D87"/>
    <w:rsid w:val="006464E5"/>
    <w:rsid w:val="00651F3B"/>
    <w:rsid w:val="00653285"/>
    <w:rsid w:val="0065365A"/>
    <w:rsid w:val="00664F31"/>
    <w:rsid w:val="00667255"/>
    <w:rsid w:val="00675EE5"/>
    <w:rsid w:val="00681420"/>
    <w:rsid w:val="0069359C"/>
    <w:rsid w:val="006946AB"/>
    <w:rsid w:val="006A5CB8"/>
    <w:rsid w:val="006A6BF2"/>
    <w:rsid w:val="006B1034"/>
    <w:rsid w:val="006B35FF"/>
    <w:rsid w:val="006C0668"/>
    <w:rsid w:val="006C1216"/>
    <w:rsid w:val="006C3307"/>
    <w:rsid w:val="006D13EE"/>
    <w:rsid w:val="006D1D94"/>
    <w:rsid w:val="006D2228"/>
    <w:rsid w:val="006D67C5"/>
    <w:rsid w:val="006E26B0"/>
    <w:rsid w:val="006E30FE"/>
    <w:rsid w:val="006E773B"/>
    <w:rsid w:val="006E7BFC"/>
    <w:rsid w:val="007009AA"/>
    <w:rsid w:val="00707460"/>
    <w:rsid w:val="0071330F"/>
    <w:rsid w:val="00713B14"/>
    <w:rsid w:val="00715CF6"/>
    <w:rsid w:val="00723550"/>
    <w:rsid w:val="00724E38"/>
    <w:rsid w:val="00730EB3"/>
    <w:rsid w:val="007474BB"/>
    <w:rsid w:val="00756E70"/>
    <w:rsid w:val="00760D03"/>
    <w:rsid w:val="00761316"/>
    <w:rsid w:val="00762C86"/>
    <w:rsid w:val="00764207"/>
    <w:rsid w:val="00771DB8"/>
    <w:rsid w:val="00772CF6"/>
    <w:rsid w:val="0077349A"/>
    <w:rsid w:val="00774FC7"/>
    <w:rsid w:val="00775727"/>
    <w:rsid w:val="007829E1"/>
    <w:rsid w:val="00796327"/>
    <w:rsid w:val="00797A24"/>
    <w:rsid w:val="007A031E"/>
    <w:rsid w:val="007B01D7"/>
    <w:rsid w:val="007B076A"/>
    <w:rsid w:val="007B6B30"/>
    <w:rsid w:val="007C7F75"/>
    <w:rsid w:val="007D192E"/>
    <w:rsid w:val="007D3591"/>
    <w:rsid w:val="007E3606"/>
    <w:rsid w:val="007F0B2F"/>
    <w:rsid w:val="007F1ECE"/>
    <w:rsid w:val="008019ED"/>
    <w:rsid w:val="00806C47"/>
    <w:rsid w:val="008076D5"/>
    <w:rsid w:val="008102FA"/>
    <w:rsid w:val="008114DB"/>
    <w:rsid w:val="00814C80"/>
    <w:rsid w:val="008167B9"/>
    <w:rsid w:val="00816899"/>
    <w:rsid w:val="00816F85"/>
    <w:rsid w:val="00817673"/>
    <w:rsid w:val="00820C09"/>
    <w:rsid w:val="00821650"/>
    <w:rsid w:val="00823E6A"/>
    <w:rsid w:val="008249A9"/>
    <w:rsid w:val="00825A06"/>
    <w:rsid w:val="00826BD7"/>
    <w:rsid w:val="00835A12"/>
    <w:rsid w:val="00835BCF"/>
    <w:rsid w:val="008403B8"/>
    <w:rsid w:val="00841D0F"/>
    <w:rsid w:val="0084754D"/>
    <w:rsid w:val="00850597"/>
    <w:rsid w:val="00854CDE"/>
    <w:rsid w:val="00854E1E"/>
    <w:rsid w:val="00857A48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0D17"/>
    <w:rsid w:val="008A3E50"/>
    <w:rsid w:val="008A595E"/>
    <w:rsid w:val="008A7311"/>
    <w:rsid w:val="008A75D8"/>
    <w:rsid w:val="008B5CA4"/>
    <w:rsid w:val="008D793C"/>
    <w:rsid w:val="008E0665"/>
    <w:rsid w:val="00915D13"/>
    <w:rsid w:val="0092101E"/>
    <w:rsid w:val="00927D28"/>
    <w:rsid w:val="00930A79"/>
    <w:rsid w:val="009311F2"/>
    <w:rsid w:val="009315AA"/>
    <w:rsid w:val="00931E8E"/>
    <w:rsid w:val="00947D06"/>
    <w:rsid w:val="00952FD0"/>
    <w:rsid w:val="009573F1"/>
    <w:rsid w:val="009708DE"/>
    <w:rsid w:val="00971D12"/>
    <w:rsid w:val="009851DF"/>
    <w:rsid w:val="00985F65"/>
    <w:rsid w:val="0099002D"/>
    <w:rsid w:val="0099368A"/>
    <w:rsid w:val="00995AB1"/>
    <w:rsid w:val="009A6DC3"/>
    <w:rsid w:val="009B2293"/>
    <w:rsid w:val="009B22D7"/>
    <w:rsid w:val="009B7BF3"/>
    <w:rsid w:val="009C449E"/>
    <w:rsid w:val="009C4D7C"/>
    <w:rsid w:val="009C5DE7"/>
    <w:rsid w:val="009E1E83"/>
    <w:rsid w:val="009F2F32"/>
    <w:rsid w:val="00A00684"/>
    <w:rsid w:val="00A01872"/>
    <w:rsid w:val="00A01C85"/>
    <w:rsid w:val="00A03080"/>
    <w:rsid w:val="00A03DB9"/>
    <w:rsid w:val="00A06036"/>
    <w:rsid w:val="00A14F4C"/>
    <w:rsid w:val="00A15D93"/>
    <w:rsid w:val="00A16D8E"/>
    <w:rsid w:val="00A20BFD"/>
    <w:rsid w:val="00A308DB"/>
    <w:rsid w:val="00A43539"/>
    <w:rsid w:val="00A5060F"/>
    <w:rsid w:val="00A55AD4"/>
    <w:rsid w:val="00A56842"/>
    <w:rsid w:val="00A62653"/>
    <w:rsid w:val="00A662D2"/>
    <w:rsid w:val="00A66BB4"/>
    <w:rsid w:val="00A67347"/>
    <w:rsid w:val="00A83375"/>
    <w:rsid w:val="00A833EA"/>
    <w:rsid w:val="00A87446"/>
    <w:rsid w:val="00A91152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3697"/>
    <w:rsid w:val="00AF027A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35A1B"/>
    <w:rsid w:val="00B45679"/>
    <w:rsid w:val="00B45D2B"/>
    <w:rsid w:val="00B5186B"/>
    <w:rsid w:val="00B569F2"/>
    <w:rsid w:val="00B61835"/>
    <w:rsid w:val="00B7133B"/>
    <w:rsid w:val="00B72CED"/>
    <w:rsid w:val="00B80D90"/>
    <w:rsid w:val="00B828B4"/>
    <w:rsid w:val="00B978DD"/>
    <w:rsid w:val="00BB4DC1"/>
    <w:rsid w:val="00BC1B04"/>
    <w:rsid w:val="00BC51CF"/>
    <w:rsid w:val="00BD09C5"/>
    <w:rsid w:val="00BD487F"/>
    <w:rsid w:val="00BD50B4"/>
    <w:rsid w:val="00BD5D9A"/>
    <w:rsid w:val="00BD6086"/>
    <w:rsid w:val="00BD680C"/>
    <w:rsid w:val="00BE7F4D"/>
    <w:rsid w:val="00BF116C"/>
    <w:rsid w:val="00BF1E6D"/>
    <w:rsid w:val="00BF1F51"/>
    <w:rsid w:val="00C0327F"/>
    <w:rsid w:val="00C131DF"/>
    <w:rsid w:val="00C20EFF"/>
    <w:rsid w:val="00C2159A"/>
    <w:rsid w:val="00C2316E"/>
    <w:rsid w:val="00C26299"/>
    <w:rsid w:val="00C330CE"/>
    <w:rsid w:val="00C3576F"/>
    <w:rsid w:val="00C37BCD"/>
    <w:rsid w:val="00C52893"/>
    <w:rsid w:val="00C535F9"/>
    <w:rsid w:val="00C56BF7"/>
    <w:rsid w:val="00C7333F"/>
    <w:rsid w:val="00C80B1F"/>
    <w:rsid w:val="00C8256B"/>
    <w:rsid w:val="00C8525F"/>
    <w:rsid w:val="00C86E4F"/>
    <w:rsid w:val="00C934E3"/>
    <w:rsid w:val="00C96CC4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5933"/>
    <w:rsid w:val="00D36FC2"/>
    <w:rsid w:val="00D44E88"/>
    <w:rsid w:val="00D46C0E"/>
    <w:rsid w:val="00D67322"/>
    <w:rsid w:val="00D86504"/>
    <w:rsid w:val="00D87825"/>
    <w:rsid w:val="00D9303C"/>
    <w:rsid w:val="00D95370"/>
    <w:rsid w:val="00D95413"/>
    <w:rsid w:val="00D9564B"/>
    <w:rsid w:val="00DA0B3D"/>
    <w:rsid w:val="00DA3324"/>
    <w:rsid w:val="00DA4626"/>
    <w:rsid w:val="00DD621A"/>
    <w:rsid w:val="00DD74BA"/>
    <w:rsid w:val="00DE1001"/>
    <w:rsid w:val="00DE4F28"/>
    <w:rsid w:val="00DF3A2B"/>
    <w:rsid w:val="00DF4F8F"/>
    <w:rsid w:val="00E04098"/>
    <w:rsid w:val="00E110E0"/>
    <w:rsid w:val="00E11AAF"/>
    <w:rsid w:val="00E17E4E"/>
    <w:rsid w:val="00E26C15"/>
    <w:rsid w:val="00E3091E"/>
    <w:rsid w:val="00E33103"/>
    <w:rsid w:val="00E44AA8"/>
    <w:rsid w:val="00E46AED"/>
    <w:rsid w:val="00E46EEE"/>
    <w:rsid w:val="00E477D8"/>
    <w:rsid w:val="00E5142A"/>
    <w:rsid w:val="00E519E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4C6E"/>
    <w:rsid w:val="00EE0278"/>
    <w:rsid w:val="00EE0462"/>
    <w:rsid w:val="00EE0A4E"/>
    <w:rsid w:val="00EF7DF3"/>
    <w:rsid w:val="00F00768"/>
    <w:rsid w:val="00F00EEB"/>
    <w:rsid w:val="00F05966"/>
    <w:rsid w:val="00F26B56"/>
    <w:rsid w:val="00F31A64"/>
    <w:rsid w:val="00F3314A"/>
    <w:rsid w:val="00F365AF"/>
    <w:rsid w:val="00F3764C"/>
    <w:rsid w:val="00F44D48"/>
    <w:rsid w:val="00F44DAD"/>
    <w:rsid w:val="00F5242B"/>
    <w:rsid w:val="00F54C51"/>
    <w:rsid w:val="00F55105"/>
    <w:rsid w:val="00F56298"/>
    <w:rsid w:val="00F5793C"/>
    <w:rsid w:val="00F63DDC"/>
    <w:rsid w:val="00F65876"/>
    <w:rsid w:val="00F7227D"/>
    <w:rsid w:val="00F755EE"/>
    <w:rsid w:val="00F767DD"/>
    <w:rsid w:val="00F76FCD"/>
    <w:rsid w:val="00F8191F"/>
    <w:rsid w:val="00F93142"/>
    <w:rsid w:val="00FA46CA"/>
    <w:rsid w:val="00FA54F0"/>
    <w:rsid w:val="00FB477A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561EB8"/>
  <w15:docId w15:val="{E417C4DB-8DB4-489A-A936-760F829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2B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character" w:styleId="FollowedHyperlink">
    <w:name w:val="FollowedHyperlink"/>
    <w:basedOn w:val="DefaultParagraphFont"/>
    <w:uiPriority w:val="99"/>
    <w:semiHidden/>
    <w:unhideWhenUsed/>
    <w:rsid w:val="000947C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nb.hr/informativna-lista-ponude-kredita-potrosaci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tualnaposlovnica.addiko.h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6C6B-B379-4F94-9EC4-A61DAD18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katarik3</Manager>
  <Company>Hypo Alpe-Adria-Bank d.d.</Company>
  <LinksUpToDate>false</LinksUpToDate>
  <CharactersWithSpaces>2386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katarik3</dc:description>
  <cp:lastModifiedBy>Mia Šurina (Addiko Croatia)</cp:lastModifiedBy>
  <cp:revision>2</cp:revision>
  <cp:lastPrinted>2020-09-01T14:13:00Z</cp:lastPrinted>
  <dcterms:created xsi:type="dcterms:W3CDTF">2020-09-03T12:50:00Z</dcterms:created>
  <dcterms:modified xsi:type="dcterms:W3CDTF">2020-09-03T12:50:00Z</dcterms:modified>
  <cp:category> </cp:category>
</cp:coreProperties>
</file>